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5B2E9033"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8A49AF">
        <w:rPr>
          <w:rFonts w:asciiTheme="minorHAnsi" w:hAnsiTheme="minorHAnsi" w:cs="Arial"/>
          <w:sz w:val="22"/>
        </w:rPr>
        <w:t xml:space="preserve">la </w:t>
      </w:r>
      <w:r w:rsidR="00B60BD9" w:rsidRPr="00476456">
        <w:rPr>
          <w:rFonts w:asciiTheme="minorHAnsi" w:hAnsiTheme="minorHAnsi"/>
          <w:sz w:val="22"/>
          <w:szCs w:val="22"/>
        </w:rPr>
        <w:t xml:space="preserve">fourniture </w:t>
      </w:r>
      <w:r w:rsidR="00B60BD9" w:rsidRPr="002A3E4F">
        <w:rPr>
          <w:rFonts w:ascii="Calibri" w:hAnsi="Calibri"/>
          <w:bCs/>
          <w:sz w:val="22"/>
          <w:szCs w:val="22"/>
        </w:rPr>
        <w:t>d’équipements informatiques, téléphoniques et audiovisuel</w:t>
      </w:r>
      <w:r w:rsidR="00B60BD9"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0B402B95"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8A49AF" w:rsidRPr="00476456">
        <w:rPr>
          <w:rFonts w:asciiTheme="minorHAnsi" w:hAnsiTheme="minorHAnsi"/>
          <w:sz w:val="22"/>
          <w:szCs w:val="22"/>
        </w:rPr>
        <w:t xml:space="preserve">fourniture </w:t>
      </w:r>
      <w:r w:rsidR="008A49AF" w:rsidRPr="002A3E4F">
        <w:rPr>
          <w:rFonts w:ascii="Calibri" w:hAnsi="Calibri"/>
          <w:bCs/>
          <w:sz w:val="22"/>
          <w:szCs w:val="22"/>
        </w:rPr>
        <w:t>d’équipements informatiques, téléphoniques et audiovisuel</w:t>
      </w:r>
      <w:r w:rsidR="008A49AF" w:rsidRPr="00891B43">
        <w:rPr>
          <w:rFonts w:asciiTheme="minorHAnsi" w:hAnsiTheme="minorHAnsi" w:cs="Arial"/>
          <w:sz w:val="22"/>
        </w:rPr>
        <w:t xml:space="preserve">. </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77777777" w:rsidR="003930DF" w:rsidRDefault="003930DF" w:rsidP="003930DF">
      <w:pPr>
        <w:spacing w:before="120" w:line="240" w:lineRule="auto"/>
        <w:jc w:val="both"/>
        <w:rPr>
          <w:rFonts w:asciiTheme="minorHAnsi" w:hAnsiTheme="minorHAnsi" w:cs="Arial"/>
          <w:sz w:val="22"/>
        </w:rPr>
      </w:pPr>
      <w:r>
        <w:rPr>
          <w:rFonts w:asciiTheme="minorHAnsi" w:hAnsiTheme="minorHAnsi" w:cs="Arial"/>
          <w:sz w:val="22"/>
        </w:rPr>
        <w:t>[</w:t>
      </w: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Pr="00836BE8">
        <w:rPr>
          <w:rFonts w:asciiTheme="minorHAnsi" w:hAnsiTheme="minorHAnsi" w:cs="Arial"/>
          <w:sz w:val="22"/>
          <w:highlight w:val="yellow"/>
        </w:rPr>
        <w:t xml:space="preserve">préciser les </w:t>
      </w:r>
      <w:r>
        <w:rPr>
          <w:rFonts w:asciiTheme="minorHAnsi" w:hAnsiTheme="minorHAnsi" w:cs="Arial"/>
          <w:sz w:val="22"/>
          <w:highlight w:val="yellow"/>
        </w:rPr>
        <w:t xml:space="preserve">éléments portant sur sa capacité à mettre en œuvre </w:t>
      </w:r>
      <w:r w:rsidRPr="00836BE8">
        <w:rPr>
          <w:rFonts w:asciiTheme="minorHAnsi" w:hAnsiTheme="minorHAnsi" w:cs="Arial"/>
          <w:sz w:val="22"/>
          <w:highlight w:val="yellow"/>
        </w:rPr>
        <w:t xml:space="preserve">pouvant qualifier l’éligibilité de la </w:t>
      </w:r>
      <w:r w:rsidRPr="00423753">
        <w:rPr>
          <w:rFonts w:asciiTheme="minorHAnsi" w:hAnsiTheme="minorHAnsi" w:cs="Arial"/>
          <w:sz w:val="22"/>
          <w:highlight w:val="yellow"/>
        </w:rPr>
        <w:t>candidature tels que définis dans l’avis</w:t>
      </w:r>
      <w:r>
        <w:rPr>
          <w:rFonts w:asciiTheme="minorHAnsi" w:hAnsiTheme="minorHAnsi" w:cs="Arial"/>
          <w:sz w:val="22"/>
        </w:rPr>
        <w:t>]</w:t>
      </w:r>
      <w:r w:rsidRPr="00F94C76">
        <w:rPr>
          <w:rFonts w:asciiTheme="minorHAnsi" w:hAnsiTheme="minorHAnsi" w:cs="Arial"/>
          <w:sz w:val="22"/>
        </w:rPr>
        <w:t>.</w:t>
      </w:r>
    </w:p>
    <w:p w14:paraId="5CCC348F" w14:textId="77777777" w:rsidR="00C43FF9" w:rsidRPr="0064446E" w:rsidRDefault="003930DF" w:rsidP="00891B43">
      <w:pPr>
        <w:spacing w:before="120" w:line="240" w:lineRule="auto"/>
        <w:jc w:val="both"/>
        <w:rPr>
          <w:rFonts w:asciiTheme="minorHAnsi" w:hAnsiTheme="minorHAnsi" w:cs="Arial"/>
          <w:i/>
          <w:sz w:val="22"/>
        </w:rPr>
      </w:pPr>
      <w:r>
        <w:rPr>
          <w:rFonts w:asciiTheme="minorHAnsi" w:hAnsiTheme="minorHAnsi" w:cs="Arial"/>
          <w:sz w:val="22"/>
        </w:rPr>
        <w:t>[</w:t>
      </w:r>
      <w:r w:rsidR="00AA5DFF" w:rsidRPr="0064446E">
        <w:rPr>
          <w:rFonts w:asciiTheme="minorHAnsi" w:hAnsiTheme="minorHAnsi" w:cs="Arial"/>
          <w:i/>
          <w:sz w:val="22"/>
        </w:rPr>
        <w:t>Sans objet</w:t>
      </w:r>
      <w:r>
        <w:rPr>
          <w:rFonts w:asciiTheme="minorHAnsi" w:hAnsiTheme="minorHAnsi" w:cs="Arial"/>
          <w:sz w:val="22"/>
        </w:rPr>
        <w: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AECB301" w14:textId="77777777" w:rsidR="00EB1C73" w:rsidRDefault="003930DF" w:rsidP="00891B43">
      <w:pPr>
        <w:spacing w:before="120" w:line="240" w:lineRule="auto"/>
        <w:jc w:val="both"/>
        <w:rPr>
          <w:rFonts w:asciiTheme="minorHAnsi" w:hAnsiTheme="minorHAnsi" w:cs="Arial"/>
          <w:sz w:val="22"/>
        </w:rPr>
      </w:pPr>
      <w:r>
        <w:rPr>
          <w:rFonts w:asciiTheme="minorHAnsi" w:hAnsiTheme="minorHAnsi" w:cs="Arial"/>
          <w:sz w:val="22"/>
        </w:rPr>
        <w:lastRenderedPageBreak/>
        <w:t>[</w:t>
      </w:r>
      <w:r w:rsidR="00EB1C73"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00EB1C73"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836BE8" w:rsidRPr="00836BE8">
        <w:rPr>
          <w:rFonts w:asciiTheme="minorHAnsi" w:hAnsiTheme="minorHAnsi" w:cs="Arial"/>
          <w:sz w:val="22"/>
          <w:highlight w:val="yellow"/>
        </w:rPr>
        <w:t xml:space="preserve">préciser les </w:t>
      </w:r>
      <w:r w:rsidR="00423753">
        <w:rPr>
          <w:rFonts w:asciiTheme="minorHAnsi" w:hAnsiTheme="minorHAnsi" w:cs="Arial"/>
          <w:sz w:val="22"/>
          <w:highlight w:val="yellow"/>
        </w:rPr>
        <w:t xml:space="preserve">éléments portant sur sa capacité à mettre en œuvre </w:t>
      </w:r>
      <w:r w:rsidR="00836BE8" w:rsidRPr="00836BE8">
        <w:rPr>
          <w:rFonts w:asciiTheme="minorHAnsi" w:hAnsiTheme="minorHAnsi" w:cs="Arial"/>
          <w:sz w:val="22"/>
          <w:highlight w:val="yellow"/>
        </w:rPr>
        <w:t xml:space="preserve">pouvant qualifier l’éligibilité de la </w:t>
      </w:r>
      <w:r w:rsidR="00836BE8" w:rsidRPr="00423753">
        <w:rPr>
          <w:rFonts w:asciiTheme="minorHAnsi" w:hAnsiTheme="minorHAnsi" w:cs="Arial"/>
          <w:sz w:val="22"/>
          <w:highlight w:val="yellow"/>
        </w:rPr>
        <w:t>candidature</w:t>
      </w:r>
      <w:r w:rsidR="00423753" w:rsidRPr="00423753">
        <w:rPr>
          <w:rFonts w:asciiTheme="minorHAnsi" w:hAnsiTheme="minorHAnsi" w:cs="Arial"/>
          <w:sz w:val="22"/>
          <w:highlight w:val="yellow"/>
        </w:rPr>
        <w:t xml:space="preserve"> tels que définis dans l’avis</w:t>
      </w:r>
      <w:r w:rsidR="00836BE8">
        <w:rPr>
          <w:rFonts w:asciiTheme="minorHAnsi" w:hAnsiTheme="minorHAnsi" w:cs="Arial"/>
          <w:sz w:val="22"/>
        </w:rPr>
        <w:t>]</w:t>
      </w:r>
      <w:r w:rsidR="00EB1C73" w:rsidRPr="00F94C76">
        <w:rPr>
          <w:rFonts w:asciiTheme="minorHAnsi" w:hAnsiTheme="minorHAnsi" w:cs="Arial"/>
          <w:sz w:val="22"/>
        </w:rPr>
        <w:t>.</w:t>
      </w:r>
    </w:p>
    <w:p w14:paraId="659C28D8" w14:textId="77777777" w:rsidR="00D73590" w:rsidRDefault="003930DF" w:rsidP="00D73590">
      <w:pPr>
        <w:spacing w:before="120" w:line="240" w:lineRule="auto"/>
        <w:jc w:val="both"/>
        <w:rPr>
          <w:rFonts w:asciiTheme="minorHAnsi" w:hAnsiTheme="minorHAnsi" w:cs="Arial"/>
          <w:sz w:val="22"/>
        </w:rPr>
      </w:pPr>
      <w:r>
        <w:rPr>
          <w:rFonts w:asciiTheme="minorHAnsi" w:hAnsiTheme="minorHAnsi" w:cs="Arial"/>
          <w:sz w:val="22"/>
        </w:rPr>
        <w:t>[</w:t>
      </w:r>
      <w:r>
        <w:rPr>
          <w:rFonts w:asciiTheme="minorHAnsi" w:hAnsiTheme="minorHAnsi" w:cs="Arial"/>
          <w:i/>
          <w:sz w:val="22"/>
        </w:rPr>
        <w:t>Sans objet</w:t>
      </w:r>
      <w:r>
        <w:rPr>
          <w:rFonts w:asciiTheme="minorHAnsi" w:hAnsiTheme="minorHAnsi" w:cs="Arial"/>
          <w:sz w:val="22"/>
        </w:rPr>
        <w: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7777777"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Pr="00BB0798">
        <w:rPr>
          <w:rFonts w:ascii="Calibri" w:hAnsi="Calibri"/>
          <w:sz w:val="22"/>
          <w:szCs w:val="22"/>
          <w:highlight w:val="yellow"/>
        </w:rPr>
        <w:t>à préciser</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8pt;height:670.05pt" o:ole="">
            <v:imagedata r:id="rId22" o:title=""/>
          </v:shape>
          <o:OLEObject Type="Embed" ProgID="Excel.Sheet.12" ShapeID="_x0000_i1025" DrawAspect="Content" ObjectID="_1821265112"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DD6742" w14:textId="77777777" w:rsidR="002E2D58" w:rsidRDefault="002E2D58">
      <w:r>
        <w:separator/>
      </w:r>
    </w:p>
  </w:endnote>
  <w:endnote w:type="continuationSeparator" w:id="0">
    <w:p w14:paraId="5507F202" w14:textId="77777777" w:rsidR="002E2D58" w:rsidRDefault="002E2D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5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11AF1561"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66CCA">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66CCA">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7E1C04E"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66CCA">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66CCA">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0638A81C"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866CCA">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866CCA">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39276DB8"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66CCA">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66CCA">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77389C" w14:textId="77777777" w:rsidR="002E2D58" w:rsidRDefault="002E2D58">
      <w:r>
        <w:separator/>
      </w:r>
    </w:p>
  </w:footnote>
  <w:footnote w:type="continuationSeparator" w:id="0">
    <w:p w14:paraId="3F3D18BC" w14:textId="77777777" w:rsidR="002E2D58" w:rsidRDefault="002E2D58">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70097459">
    <w:abstractNumId w:val="0"/>
  </w:num>
  <w:num w:numId="2" w16cid:durableId="23798571">
    <w:abstractNumId w:val="10"/>
  </w:num>
  <w:num w:numId="3" w16cid:durableId="219172415">
    <w:abstractNumId w:val="30"/>
  </w:num>
  <w:num w:numId="4" w16cid:durableId="1994407013">
    <w:abstractNumId w:val="6"/>
  </w:num>
  <w:num w:numId="5" w16cid:durableId="448546355">
    <w:abstractNumId w:val="25"/>
  </w:num>
  <w:num w:numId="6" w16cid:durableId="1020740169">
    <w:abstractNumId w:val="11"/>
  </w:num>
  <w:num w:numId="7" w16cid:durableId="436172947">
    <w:abstractNumId w:val="21"/>
  </w:num>
  <w:num w:numId="8" w16cid:durableId="184448463">
    <w:abstractNumId w:val="31"/>
  </w:num>
  <w:num w:numId="9" w16cid:durableId="1425613827">
    <w:abstractNumId w:val="16"/>
  </w:num>
  <w:num w:numId="10" w16cid:durableId="2047438274">
    <w:abstractNumId w:val="34"/>
  </w:num>
  <w:num w:numId="11" w16cid:durableId="1788816692">
    <w:abstractNumId w:val="3"/>
  </w:num>
  <w:num w:numId="12" w16cid:durableId="1585458187">
    <w:abstractNumId w:val="15"/>
  </w:num>
  <w:num w:numId="13" w16cid:durableId="1186014884">
    <w:abstractNumId w:val="33"/>
  </w:num>
  <w:num w:numId="14" w16cid:durableId="842283633">
    <w:abstractNumId w:val="29"/>
  </w:num>
  <w:num w:numId="15" w16cid:durableId="1668828733">
    <w:abstractNumId w:val="38"/>
  </w:num>
  <w:num w:numId="16" w16cid:durableId="410931458">
    <w:abstractNumId w:val="4"/>
  </w:num>
  <w:num w:numId="17" w16cid:durableId="1580675070">
    <w:abstractNumId w:val="27"/>
  </w:num>
  <w:num w:numId="18" w16cid:durableId="649746281">
    <w:abstractNumId w:val="23"/>
  </w:num>
  <w:num w:numId="19" w16cid:durableId="607085757">
    <w:abstractNumId w:val="17"/>
  </w:num>
  <w:num w:numId="20" w16cid:durableId="2073388441">
    <w:abstractNumId w:val="9"/>
  </w:num>
  <w:num w:numId="21" w16cid:durableId="170529009">
    <w:abstractNumId w:val="7"/>
  </w:num>
  <w:num w:numId="22" w16cid:durableId="440074971">
    <w:abstractNumId w:val="41"/>
  </w:num>
  <w:num w:numId="23" w16cid:durableId="527453860">
    <w:abstractNumId w:val="1"/>
  </w:num>
  <w:num w:numId="24" w16cid:durableId="605846617">
    <w:abstractNumId w:val="18"/>
  </w:num>
  <w:num w:numId="25" w16cid:durableId="2128348517">
    <w:abstractNumId w:val="39"/>
  </w:num>
  <w:num w:numId="26" w16cid:durableId="1332638599">
    <w:abstractNumId w:val="19"/>
  </w:num>
  <w:num w:numId="27" w16cid:durableId="386338371">
    <w:abstractNumId w:val="44"/>
  </w:num>
  <w:num w:numId="28" w16cid:durableId="913055279">
    <w:abstractNumId w:val="36"/>
  </w:num>
  <w:num w:numId="29" w16cid:durableId="1833251577">
    <w:abstractNumId w:val="40"/>
  </w:num>
  <w:num w:numId="30" w16cid:durableId="1598829289">
    <w:abstractNumId w:val="13"/>
  </w:num>
  <w:num w:numId="31" w16cid:durableId="632179697">
    <w:abstractNumId w:val="28"/>
  </w:num>
  <w:num w:numId="32" w16cid:durableId="1020276343">
    <w:abstractNumId w:val="32"/>
  </w:num>
  <w:num w:numId="33" w16cid:durableId="1104762511">
    <w:abstractNumId w:val="37"/>
  </w:num>
  <w:num w:numId="34" w16cid:durableId="788667697">
    <w:abstractNumId w:val="35"/>
  </w:num>
  <w:num w:numId="35" w16cid:durableId="941839190">
    <w:abstractNumId w:val="14"/>
  </w:num>
  <w:num w:numId="36" w16cid:durableId="1094135730">
    <w:abstractNumId w:val="43"/>
  </w:num>
  <w:num w:numId="37" w16cid:durableId="733938286">
    <w:abstractNumId w:val="22"/>
  </w:num>
  <w:num w:numId="38" w16cid:durableId="627905069">
    <w:abstractNumId w:val="24"/>
  </w:num>
  <w:num w:numId="39" w16cid:durableId="2134277438">
    <w:abstractNumId w:val="20"/>
  </w:num>
  <w:num w:numId="40" w16cid:durableId="663507913">
    <w:abstractNumId w:val="5"/>
  </w:num>
  <w:num w:numId="41" w16cid:durableId="1849364423">
    <w:abstractNumId w:val="26"/>
  </w:num>
  <w:num w:numId="42" w16cid:durableId="1502550251">
    <w:abstractNumId w:val="39"/>
  </w:num>
  <w:num w:numId="43" w16cid:durableId="134954737">
    <w:abstractNumId w:val="32"/>
  </w:num>
  <w:num w:numId="44" w16cid:durableId="1770083582">
    <w:abstractNumId w:val="22"/>
    <w:lvlOverride w:ilvl="0">
      <w:startOverride w:val="1"/>
    </w:lvlOverride>
    <w:lvlOverride w:ilvl="1"/>
    <w:lvlOverride w:ilvl="2"/>
    <w:lvlOverride w:ilvl="3"/>
    <w:lvlOverride w:ilvl="4"/>
    <w:lvlOverride w:ilvl="5"/>
    <w:lvlOverride w:ilvl="6"/>
    <w:lvlOverride w:ilvl="7"/>
    <w:lvlOverride w:ilvl="8"/>
  </w:num>
  <w:num w:numId="45" w16cid:durableId="455177813">
    <w:abstractNumId w:val="42"/>
    <w:lvlOverride w:ilvl="0">
      <w:startOverride w:val="1"/>
    </w:lvlOverride>
    <w:lvlOverride w:ilvl="1"/>
    <w:lvlOverride w:ilvl="2"/>
    <w:lvlOverride w:ilvl="3"/>
    <w:lvlOverride w:ilvl="4"/>
    <w:lvlOverride w:ilvl="5"/>
    <w:lvlOverride w:ilvl="6"/>
    <w:lvlOverride w:ilvl="7"/>
    <w:lvlOverride w:ilvl="8"/>
  </w:num>
  <w:num w:numId="46" w16cid:durableId="546838549">
    <w:abstractNumId w:val="8"/>
    <w:lvlOverride w:ilvl="0">
      <w:startOverride w:val="1"/>
    </w:lvlOverride>
    <w:lvlOverride w:ilvl="1"/>
    <w:lvlOverride w:ilvl="2"/>
    <w:lvlOverride w:ilvl="3"/>
    <w:lvlOverride w:ilvl="4"/>
    <w:lvlOverride w:ilvl="5"/>
    <w:lvlOverride w:ilvl="6"/>
    <w:lvlOverride w:ilvl="7"/>
    <w:lvlOverride w:ilvl="8"/>
  </w:num>
  <w:num w:numId="47" w16cid:durableId="1316300738">
    <w:abstractNumId w:val="24"/>
  </w:num>
  <w:num w:numId="48" w16cid:durableId="250045633">
    <w:abstractNumId w:val="8"/>
  </w:num>
  <w:num w:numId="49" w16cid:durableId="1141622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1E37"/>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D5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0BE9"/>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66CCA"/>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49AF"/>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BD9"/>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41C181-EB2F-4280-9AD8-D48D3C8EC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TotalTime>
  <Pages>7</Pages>
  <Words>1561</Words>
  <Characters>8590</Characters>
  <Application>Microsoft Office Word</Application>
  <DocSecurity>0</DocSecurity>
  <Lines>71</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10131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Expertise France</cp:lastModifiedBy>
  <cp:revision>4</cp:revision>
  <cp:lastPrinted>2016-03-24T23:23:00Z</cp:lastPrinted>
  <dcterms:created xsi:type="dcterms:W3CDTF">2024-10-24T08:24:00Z</dcterms:created>
  <dcterms:modified xsi:type="dcterms:W3CDTF">2025-10-06T13:12:00Z</dcterms:modified>
</cp:coreProperties>
</file>